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4D0E4" w14:textId="081C7BA3" w:rsidR="00CF18AD" w:rsidRDefault="00CF18AD" w:rsidP="00CF18AD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</w:pPr>
      <w:r w:rsidRPr="00CF18AD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>В КРАСНОДАРСКОМ КРАЕ СТАРТУЕТ ОТБОР В РАМКАХ ФОРУМА «СИЛЬНЫЕ ИДЕИ ДЛЯ НОВОГО ВРЕМЕНИ» 2024</w:t>
      </w:r>
    </w:p>
    <w:p w14:paraId="47BFE412" w14:textId="77777777" w:rsidR="00945ABB" w:rsidRPr="00CF18AD" w:rsidRDefault="00945ABB" w:rsidP="00CF18AD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bookmarkStart w:id="0" w:name="_GoBack"/>
      <w:bookmarkEnd w:id="0"/>
    </w:p>
    <w:p w14:paraId="2ADE6E4E" w14:textId="4FDBA5E9" w:rsidR="00CF18AD" w:rsidRDefault="00CF18AD" w:rsidP="00CF18AD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4E535A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F18AD">
        <w:rPr>
          <w:rFonts w:ascii="Times New Roman" w:eastAsia="Times New Roman" w:hAnsi="Times New Roman" w:cs="Times New Roman"/>
          <w:b/>
          <w:bCs/>
          <w:color w:val="4E535A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Заявки принимают на </w:t>
      </w:r>
      <w:proofErr w:type="spellStart"/>
      <w:r w:rsidRPr="00CF18AD">
        <w:rPr>
          <w:rFonts w:ascii="Times New Roman" w:eastAsia="Times New Roman" w:hAnsi="Times New Roman" w:cs="Times New Roman"/>
          <w:b/>
          <w:bCs/>
          <w:color w:val="4E535A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крауд</w:t>
      </w:r>
      <w:proofErr w:type="spellEnd"/>
      <w:r w:rsidRPr="00CF18AD">
        <w:rPr>
          <w:rFonts w:ascii="Times New Roman" w:eastAsia="Times New Roman" w:hAnsi="Times New Roman" w:cs="Times New Roman"/>
          <w:b/>
          <w:bCs/>
          <w:color w:val="4E535A"/>
          <w:sz w:val="24"/>
          <w:szCs w:val="24"/>
          <w:bdr w:val="none" w:sz="0" w:space="0" w:color="auto" w:frame="1"/>
          <w:shd w:val="clear" w:color="auto" w:fill="FFFFFF"/>
          <w:lang w:eastAsia="ru-RU"/>
        </w:rPr>
        <w:t>-платформе </w:t>
      </w:r>
      <w:proofErr w:type="spellStart"/>
      <w:r w:rsidRPr="00CF18AD">
        <w:rPr>
          <w:rFonts w:ascii="Times New Roman" w:eastAsia="Times New Roman" w:hAnsi="Times New Roman" w:cs="Times New Roman"/>
          <w:color w:val="4E535A"/>
          <w:sz w:val="24"/>
          <w:szCs w:val="24"/>
          <w:shd w:val="clear" w:color="auto" w:fill="FFFFFF"/>
          <w:lang w:eastAsia="ru-RU"/>
        </w:rPr>
        <w:fldChar w:fldCharType="begin"/>
      </w:r>
      <w:r w:rsidRPr="00CF18AD">
        <w:rPr>
          <w:rFonts w:ascii="Times New Roman" w:eastAsia="Times New Roman" w:hAnsi="Times New Roman" w:cs="Times New Roman"/>
          <w:color w:val="4E535A"/>
          <w:sz w:val="24"/>
          <w:szCs w:val="24"/>
          <w:shd w:val="clear" w:color="auto" w:fill="FFFFFF"/>
          <w:lang w:eastAsia="ru-RU"/>
        </w:rPr>
        <w:instrText xml:space="preserve"> HYPERLINK "https://xn--d1ach8g.xn--c1aenmdblfega.xn--p1ai/" </w:instrText>
      </w:r>
      <w:r w:rsidRPr="00CF18AD">
        <w:rPr>
          <w:rFonts w:ascii="Times New Roman" w:eastAsia="Times New Roman" w:hAnsi="Times New Roman" w:cs="Times New Roman"/>
          <w:color w:val="4E535A"/>
          <w:sz w:val="24"/>
          <w:szCs w:val="24"/>
          <w:shd w:val="clear" w:color="auto" w:fill="FFFFFF"/>
          <w:lang w:eastAsia="ru-RU"/>
        </w:rPr>
        <w:fldChar w:fldCharType="separate"/>
      </w:r>
      <w:proofErr w:type="gramStart"/>
      <w:r w:rsidRPr="00CF18AD">
        <w:rPr>
          <w:rFonts w:ascii="Times New Roman" w:eastAsia="Times New Roman" w:hAnsi="Times New Roman" w:cs="Times New Roman"/>
          <w:b/>
          <w:bCs/>
          <w:color w:val="1C326F"/>
          <w:sz w:val="21"/>
          <w:szCs w:val="21"/>
          <w:u w:val="single"/>
          <w:lang w:eastAsia="ru-RU"/>
        </w:rPr>
        <w:t>идея.росконгресс</w:t>
      </w:r>
      <w:proofErr w:type="gramEnd"/>
      <w:r w:rsidRPr="00CF18AD">
        <w:rPr>
          <w:rFonts w:ascii="Times New Roman" w:eastAsia="Times New Roman" w:hAnsi="Times New Roman" w:cs="Times New Roman"/>
          <w:b/>
          <w:bCs/>
          <w:color w:val="1C326F"/>
          <w:sz w:val="21"/>
          <w:szCs w:val="21"/>
          <w:u w:val="single"/>
          <w:lang w:eastAsia="ru-RU"/>
        </w:rPr>
        <w:t>.рф</w:t>
      </w:r>
      <w:proofErr w:type="spellEnd"/>
      <w:r w:rsidRPr="00CF18AD">
        <w:rPr>
          <w:rFonts w:ascii="Times New Roman" w:eastAsia="Times New Roman" w:hAnsi="Times New Roman" w:cs="Times New Roman"/>
          <w:color w:val="4E535A"/>
          <w:sz w:val="24"/>
          <w:szCs w:val="24"/>
          <w:shd w:val="clear" w:color="auto" w:fill="FFFFFF"/>
          <w:lang w:eastAsia="ru-RU"/>
        </w:rPr>
        <w:fldChar w:fldCharType="end"/>
      </w:r>
      <w:r w:rsidRPr="00CF18AD">
        <w:rPr>
          <w:rFonts w:ascii="Times New Roman" w:eastAsia="Times New Roman" w:hAnsi="Times New Roman" w:cs="Times New Roman"/>
          <w:b/>
          <w:bCs/>
          <w:color w:val="4E535A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до 31 января 2024г.</w:t>
      </w:r>
    </w:p>
    <w:p w14:paraId="3878A9F2" w14:textId="77777777" w:rsidR="00945ABB" w:rsidRPr="00CF18AD" w:rsidRDefault="00945ABB" w:rsidP="00CF18AD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</w:p>
    <w:p w14:paraId="081ABE1F" w14:textId="6EEEA813" w:rsidR="00CF18AD" w:rsidRPr="00CF18AD" w:rsidRDefault="00CF18AD" w:rsidP="00CF18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F18AD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  <w:r w:rsidRPr="00CF18AD">
        <w:rPr>
          <w:rFonts w:ascii="Times New Roman" w:eastAsia="Times New Roman" w:hAnsi="Times New Roman" w:cs="Times New Roman"/>
          <w:color w:val="4E535A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Краснодарский край – активный участник форума «Сильные идеи для нового времени» с момента его старта в 2020 году. Традиционно авторы предлагают идеи на злободневные темы дня, которые направлены на социально-экономическое развитие регионов. В 2023 году от Краснодарского края было размещено более 570 инициатив и проектов, из которых 22 попали в ТОП-1000, – заявил заместитель губернатора Александр </w:t>
      </w:r>
      <w:proofErr w:type="spellStart"/>
      <w:r w:rsidRPr="00CF18AD">
        <w:rPr>
          <w:rFonts w:ascii="Times New Roman" w:eastAsia="Times New Roman" w:hAnsi="Times New Roman" w:cs="Times New Roman"/>
          <w:color w:val="4E535A"/>
          <w:sz w:val="24"/>
          <w:szCs w:val="24"/>
          <w:bdr w:val="none" w:sz="0" w:space="0" w:color="auto" w:frame="1"/>
          <w:shd w:val="clear" w:color="auto" w:fill="FFFFFF"/>
          <w:lang w:eastAsia="ru-RU"/>
        </w:rPr>
        <w:t>Руппель</w:t>
      </w:r>
      <w:proofErr w:type="spellEnd"/>
      <w:r w:rsidRPr="00CF18AD">
        <w:rPr>
          <w:rFonts w:ascii="Times New Roman" w:eastAsia="Times New Roman" w:hAnsi="Times New Roman" w:cs="Times New Roman"/>
          <w:color w:val="4E535A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14:paraId="04FC5321" w14:textId="77777777" w:rsidR="00CF18AD" w:rsidRPr="00CF18AD" w:rsidRDefault="00CF18AD" w:rsidP="00CF18AD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F18AD">
        <w:rPr>
          <w:rFonts w:ascii="Times New Roman" w:eastAsia="Times New Roman" w:hAnsi="Times New Roman" w:cs="Times New Roman"/>
          <w:color w:val="4E535A"/>
          <w:sz w:val="24"/>
          <w:szCs w:val="24"/>
          <w:shd w:val="clear" w:color="auto" w:fill="FFFFFF"/>
          <w:lang w:eastAsia="ru-RU"/>
        </w:rPr>
        <w:t>В 2024 году будут рассматривать инициативы по 7 направлениям – качество жизни населения, развитие экономики и предпринимательства, пространство для жизни, экономика данных и цифровые решения, эффективный труд и образование, технологическое развитие, эффективное государство. Впервые, при подаче идеи в любое направление можно также выбрать сквозные треки: цифровые решения, молодежные инициативы и международное сотрудничество.</w:t>
      </w:r>
    </w:p>
    <w:p w14:paraId="5F0DBE60" w14:textId="77777777" w:rsidR="00CF18AD" w:rsidRPr="00CF18AD" w:rsidRDefault="00CF18AD" w:rsidP="00CF18AD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F18AD">
        <w:rPr>
          <w:rFonts w:ascii="Times New Roman" w:eastAsia="Times New Roman" w:hAnsi="Times New Roman" w:cs="Times New Roman"/>
          <w:color w:val="4E535A"/>
          <w:sz w:val="24"/>
          <w:szCs w:val="24"/>
          <w:shd w:val="clear" w:color="auto" w:fill="FFFFFF"/>
          <w:lang w:eastAsia="ru-RU"/>
        </w:rPr>
        <w:t>Ряд предложенных в предыдущие годы инициатив и проектов уже реализуют в регионе в рамках государственных программ и национальных проектов. Это проект «Доступная среда»; организация сельскохозяйственных производств по кластерному принципу; создание условий для организации патриотического и духовно-нравственного воспитания детей и молодежи, попавших в трудную жизненную ситуацию; всестороннее развитие детей через общую физическую подготовку.</w:t>
      </w:r>
    </w:p>
    <w:p w14:paraId="2D4D5B38" w14:textId="77777777" w:rsidR="00CF18AD" w:rsidRPr="00CF18AD" w:rsidRDefault="00CF18AD" w:rsidP="00CF18A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F18AD">
        <w:rPr>
          <w:rFonts w:ascii="Times New Roman" w:eastAsia="Times New Roman" w:hAnsi="Times New Roman" w:cs="Times New Roman"/>
          <w:color w:val="4E535A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 рамках заседания Клуба стратегических инициатив мы заслушиваем презентации лидеров идей, которые были заявлены на </w:t>
      </w:r>
      <w:proofErr w:type="spellStart"/>
      <w:r w:rsidRPr="00CF18AD">
        <w:rPr>
          <w:rFonts w:ascii="Times New Roman" w:eastAsia="Times New Roman" w:hAnsi="Times New Roman" w:cs="Times New Roman"/>
          <w:color w:val="4E535A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крауд</w:t>
      </w:r>
      <w:proofErr w:type="spellEnd"/>
      <w:r w:rsidRPr="00CF18AD">
        <w:rPr>
          <w:rFonts w:ascii="Times New Roman" w:eastAsia="Times New Roman" w:hAnsi="Times New Roman" w:cs="Times New Roman"/>
          <w:color w:val="4E535A"/>
          <w:sz w:val="24"/>
          <w:szCs w:val="24"/>
          <w:bdr w:val="none" w:sz="0" w:space="0" w:color="auto" w:frame="1"/>
          <w:shd w:val="clear" w:color="auto" w:fill="FFFFFF"/>
          <w:lang w:eastAsia="ru-RU"/>
        </w:rPr>
        <w:t>-платформе, и получили достаточно больший отклик общественности и экспертного сообщества. Совместно с органами исполнительной власти, муниципальными образованиями, отраслевыми аналитиками оцениваем перспективы их реализации и вырабатываем конкретные способы поддержки, – заявил руководитель департамента развития бизнеса и внешнеэкономической деятельности Краснодарского края Василий Воробьев.</w:t>
      </w:r>
    </w:p>
    <w:p w14:paraId="0BB12DDE" w14:textId="77777777" w:rsidR="00CF18AD" w:rsidRPr="00CF18AD" w:rsidRDefault="00CF18AD" w:rsidP="00CF18AD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F18AD">
        <w:rPr>
          <w:rFonts w:ascii="Times New Roman" w:eastAsia="Times New Roman" w:hAnsi="Times New Roman" w:cs="Times New Roman"/>
          <w:color w:val="4E535A"/>
          <w:sz w:val="24"/>
          <w:szCs w:val="24"/>
          <w:shd w:val="clear" w:color="auto" w:fill="FFFFFF"/>
          <w:lang w:eastAsia="ru-RU"/>
        </w:rPr>
        <w:t>***</w:t>
      </w:r>
    </w:p>
    <w:p w14:paraId="27394BCE" w14:textId="77777777" w:rsidR="00CF18AD" w:rsidRPr="00CF18AD" w:rsidRDefault="00CF18AD" w:rsidP="00CF18AD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F18AD">
        <w:rPr>
          <w:rFonts w:ascii="Times New Roman" w:eastAsia="Times New Roman" w:hAnsi="Times New Roman" w:cs="Times New Roman"/>
          <w:color w:val="4E535A"/>
          <w:sz w:val="24"/>
          <w:szCs w:val="24"/>
          <w:shd w:val="clear" w:color="auto" w:fill="FFFFFF"/>
          <w:lang w:eastAsia="ru-RU"/>
        </w:rPr>
        <w:t xml:space="preserve">«Сильные идеи для нового времени» – ежегодный форум, направленный на выявление и поддержку реализации общественно значимых инициатив, которые внесут вклад в укрепление суверенитета России и достижение национальных целей развития страны до 2030 года. Организаторы мероприятия - Агентство стратегических инициатив и Фонд </w:t>
      </w:r>
      <w:proofErr w:type="spellStart"/>
      <w:r w:rsidRPr="00CF18AD">
        <w:rPr>
          <w:rFonts w:ascii="Times New Roman" w:eastAsia="Times New Roman" w:hAnsi="Times New Roman" w:cs="Times New Roman"/>
          <w:color w:val="4E535A"/>
          <w:sz w:val="24"/>
          <w:szCs w:val="24"/>
          <w:shd w:val="clear" w:color="auto" w:fill="FFFFFF"/>
          <w:lang w:eastAsia="ru-RU"/>
        </w:rPr>
        <w:t>Росконгресс</w:t>
      </w:r>
      <w:proofErr w:type="spellEnd"/>
      <w:r w:rsidRPr="00CF18AD">
        <w:rPr>
          <w:rFonts w:ascii="Times New Roman" w:eastAsia="Times New Roman" w:hAnsi="Times New Roman" w:cs="Times New Roman"/>
          <w:color w:val="4E535A"/>
          <w:sz w:val="24"/>
          <w:szCs w:val="24"/>
          <w:shd w:val="clear" w:color="auto" w:fill="FFFFFF"/>
          <w:lang w:eastAsia="ru-RU"/>
        </w:rPr>
        <w:t>.</w:t>
      </w:r>
    </w:p>
    <w:p w14:paraId="26486592" w14:textId="77777777" w:rsidR="000555FC" w:rsidRDefault="00945ABB"/>
    <w:sectPr w:rsidR="0005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77"/>
    <w:rsid w:val="00692970"/>
    <w:rsid w:val="006C7677"/>
    <w:rsid w:val="008A633D"/>
    <w:rsid w:val="00945ABB"/>
    <w:rsid w:val="00C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7D39"/>
  <w15:chartTrackingRefBased/>
  <w15:docId w15:val="{27D2809D-33C5-4FA8-A952-C7BD1EE5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18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18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F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18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2024-01-17T07:13:00Z</dcterms:created>
  <dcterms:modified xsi:type="dcterms:W3CDTF">2024-01-17T07:15:00Z</dcterms:modified>
</cp:coreProperties>
</file>